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>
          <w:b w:val="1"/>
          <w:sz w:val="28"/>
          <w:szCs w:val="28"/>
          <w:u w:val="single"/>
        </w:rPr>
      </w:pPr>
      <w:bookmarkStart w:colFirst="0" w:colLast="0" w:name="_blwuz212x5jk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Členská schůze oddílu basketbalu SODOPO (17. 4. 2018)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zahájení : 18,00 hod.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Účastníci: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Martina Kolářová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Tomáš Fallada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Vláďa Kobetič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Petr Polcar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Katka Kantová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Jana Musilová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Veronika Polcarová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Marcel Petrák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Bára Uzdařová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Klára Falladová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Monika Dvořáková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Míša Dekrová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Adéla Hortová</w:t>
      </w:r>
    </w:p>
    <w:p w:rsidR="00000000" w:rsidDel="00000000" w:rsidP="00000000" w:rsidRDefault="00000000" w:rsidRPr="00000000" w14:paraId="00000011">
      <w:pPr>
        <w:pStyle w:val="Heading2"/>
        <w:contextualSpacing w:val="0"/>
        <w:rPr/>
      </w:pPr>
      <w:bookmarkStart w:colFirst="0" w:colLast="0" w:name="_jhrqd7vgvaq" w:id="1"/>
      <w:bookmarkEnd w:id="1"/>
      <w:r w:rsidDel="00000000" w:rsidR="00000000" w:rsidRPr="00000000">
        <w:rPr>
          <w:rtl w:val="0"/>
        </w:rPr>
        <w:t xml:space="preserve">1. Zprávy z družstev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SDPM - Schůze schválila poplatky za kvalifikaci za dorosteneckou ligu pro družstvo SDPM vedené Veronikou Polcarovou.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SDPS hraje celou sezónu soutěž U13, kde jsou soupeři zejména věkově a herně výše, jelikož mají ve svém kádru mladší hráče a kvůli několika starším musí hrát kategorii U13. Pro příští sezónu má trenérka celkem 15 aktivních hráčů pro kategorii U13. 5 jedinců ve věku U15 budou nabídnuti k hostování/dočasnému přestupu do Sokola Kběly. Hráči ročníku 2008 mohou hostovat do Dubče. Pro jakékoliv přestupy je vhodné mít smlouvu a ošetřit si bezproblémový návrat hráčů zpět do DoPo v případě potřeby.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SDPA ukončilo základní část soutěže Přeboru B na 1. místě a bude hrát play off o postup do Přeboru 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SDPB ukončilo sezónu v 2. třídě na 4. místě.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SDPD i přes nedostatek hráček zejména v 2. polovině sezóny, zakončilo sezónu v Přeboru s nejlepším historickým výsledkem - 6. Místo.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SDPJ neukončilo sezónu a čeká je ještě několik zápasů.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SPDZ - příští sezónu bude bez pendlů z SDPD.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contextualSpacing w:val="0"/>
        <w:rPr/>
      </w:pPr>
      <w:bookmarkStart w:colFirst="0" w:colLast="0" w:name="_3hlv5wgyhli7" w:id="2"/>
      <w:bookmarkEnd w:id="2"/>
      <w:r w:rsidDel="00000000" w:rsidR="00000000" w:rsidRPr="00000000">
        <w:rPr>
          <w:rtl w:val="0"/>
        </w:rPr>
        <w:t xml:space="preserve">2. Valná hromada SODOPO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17. 4. od 18:00 na Svornosti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Zvolení delegáti (jednohlasně): Petr Polcar, Milan Nejman, Míša Dekrová, Martina Kolářová, Monika Dvořáková, Kovácsik Miroslav, Hujdičová Martina, Marcel Petrák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Náhradníci: Tůma Michal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contextualSpacing w:val="0"/>
        <w:rPr/>
      </w:pPr>
      <w:bookmarkStart w:colFirst="0" w:colLast="0" w:name="_rituw5594fww" w:id="3"/>
      <w:bookmarkEnd w:id="3"/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rtl w:val="0"/>
        </w:rPr>
        <w:t xml:space="preserve">Přihlášky do soutěží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Vláďa Kobetič zajistí přihlášky do pražských soutěží - termín do půlky června.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Vláďa potřebuje vědět ke každému mužstvu trenéra, vedoucího družstva, hrací časy, rozhodčího pískající za družstvo, družstvo mládeže u přeborových družstev (u SDPA -  družstvo SDPS, u SDPD- družstvo SDPM)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Nikol Schefferová - možná rozhodčí (bude ji uhrazen poplatek za školení rozhodčích)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SDPA, SDPB - přihlášky do soutěží jsou zřejmé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SDPS - Kačka Kantová bude Vláďu informovat, kdo provede přihlášku družstva SDPS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SDPD - 7 hráček (bez pendlů)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SDPZ - 11-13 hráček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SDPJ - 9 základních hráček (bez pendlů)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Mladé na doplnění: Klárka, Áďa, Šaki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Alex - za ženská družstva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Možné hostující hráčky do družstva SDPD hrající Přebor (Štěpa Falladová, Nicol Schefferová - obě Basket Slovanka) - Tomáš Fallada zjistí možnosti hostování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Mimopražské soupisky zajistí Verda Polcarová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Proběhla diskuse ohledně hracích časů a časů tréninků, zejména kvůli lepší obsazenosti haly.</w:t>
      </w:r>
    </w:p>
    <w:p w:rsidR="00000000" w:rsidDel="00000000" w:rsidP="00000000" w:rsidRDefault="00000000" w:rsidRPr="00000000" w14:paraId="0000002B">
      <w:pPr>
        <w:pStyle w:val="Heading2"/>
        <w:contextualSpacing w:val="0"/>
        <w:rPr/>
      </w:pPr>
      <w:bookmarkStart w:colFirst="0" w:colLast="0" w:name="_z9asi5tn2awq" w:id="4"/>
      <w:bookmarkEnd w:id="4"/>
      <w:r w:rsidDel="00000000" w:rsidR="00000000" w:rsidRPr="00000000">
        <w:rPr>
          <w:rtl w:val="0"/>
        </w:rPr>
        <w:t xml:space="preserve">4. Mimořádná schůzka ohledně družstev žen - 29.května 20.15 na kempu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Petruna zajistí salónek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Vedoucích družstev žen přijdou s prodisktuovanými jmennými seznamy možých hráček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contextualSpacing w:val="0"/>
        <w:rPr/>
      </w:pPr>
      <w:bookmarkStart w:colFirst="0" w:colLast="0" w:name="_moarwnon6lvl" w:id="5"/>
      <w:bookmarkEnd w:id="5"/>
      <w:r w:rsidDel="00000000" w:rsidR="00000000" w:rsidRPr="00000000">
        <w:rPr>
          <w:rtl w:val="0"/>
        </w:rPr>
        <w:t xml:space="preserve">5. Turnaj v Rožmitále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ind w:left="708.6614173228347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 denní turnaj, i smíšená družstva, nebo samostatná družstva žen, 12.května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708.6614173228347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Informace u Marcela</w:t>
      </w:r>
    </w:p>
    <w:p w:rsidR="00000000" w:rsidDel="00000000" w:rsidP="00000000" w:rsidRDefault="00000000" w:rsidRPr="00000000" w14:paraId="00000031">
      <w:pPr>
        <w:pStyle w:val="Heading2"/>
        <w:contextualSpacing w:val="0"/>
        <w:rPr/>
      </w:pPr>
      <w:bookmarkStart w:colFirst="0" w:colLast="0" w:name="_vx2lgdr5evnf" w:id="6"/>
      <w:bookmarkEnd w:id="6"/>
      <w:r w:rsidDel="00000000" w:rsidR="00000000" w:rsidRPr="00000000">
        <w:rPr>
          <w:rtl w:val="0"/>
        </w:rPr>
        <w:t xml:space="preserve">6. Aktualizace org.schématu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08.6614173228347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Poslat Michalovi Pařízkovi k aktualizaci jednotlivé kontakty</w:t>
      </w:r>
    </w:p>
    <w:p w:rsidR="00000000" w:rsidDel="00000000" w:rsidP="00000000" w:rsidRDefault="00000000" w:rsidRPr="00000000" w14:paraId="00000033">
      <w:pPr>
        <w:pStyle w:val="Heading2"/>
        <w:contextualSpacing w:val="0"/>
        <w:rPr/>
      </w:pPr>
      <w:bookmarkStart w:colFirst="0" w:colLast="0" w:name="_2orfd5c6pyl0" w:id="7"/>
      <w:bookmarkEnd w:id="7"/>
      <w:r w:rsidDel="00000000" w:rsidR="00000000" w:rsidRPr="00000000">
        <w:rPr>
          <w:rtl w:val="0"/>
        </w:rPr>
        <w:t xml:space="preserve">7. Brigády 2018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Povinnost odpracovat 3 brigádnické hodiny pro každého člena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Neodpracovaná brigáda = 300 Kč oddílový příspěvek 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Termíny brigád a registrace na ně na stránkách www.sodopo.cz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Techničtí vedoucí a vedoucí družstev jsou z brigád osvobozeni</w:t>
      </w:r>
    </w:p>
    <w:p w:rsidR="00000000" w:rsidDel="00000000" w:rsidP="00000000" w:rsidRDefault="00000000" w:rsidRPr="00000000" w14:paraId="00000038">
      <w:pPr>
        <w:pStyle w:val="Heading2"/>
        <w:contextualSpacing w:val="0"/>
        <w:rPr/>
      </w:pPr>
      <w:bookmarkStart w:colFirst="0" w:colLast="0" w:name="_ocrrfzfsrr66" w:id="8"/>
      <w:bookmarkEnd w:id="8"/>
      <w:r w:rsidDel="00000000" w:rsidR="00000000" w:rsidRPr="00000000">
        <w:rPr>
          <w:rtl w:val="0"/>
        </w:rPr>
        <w:t xml:space="preserve">8. Pokladna - doklady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Příjem (např. při pořádání turnajů) - do 10. dne následujícího měsíce.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Výdaj (rozhodčí) - do konce následujícího měsíce.</w:t>
      </w:r>
    </w:p>
    <w:p w:rsidR="00000000" w:rsidDel="00000000" w:rsidP="00000000" w:rsidRDefault="00000000" w:rsidRPr="00000000" w14:paraId="0000003B">
      <w:pPr>
        <w:pStyle w:val="Heading2"/>
        <w:contextualSpacing w:val="0"/>
        <w:rPr/>
      </w:pPr>
      <w:bookmarkStart w:colFirst="0" w:colLast="0" w:name="_tgcvii72ea8t" w:id="9"/>
      <w:bookmarkEnd w:id="9"/>
      <w:r w:rsidDel="00000000" w:rsidR="00000000" w:rsidRPr="00000000">
        <w:rPr>
          <w:rtl w:val="0"/>
        </w:rPr>
        <w:t xml:space="preserve">9. Soustředění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Není jisté...</w:t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  <w:t xml:space="preserve">ukončení :  19,30 hod </w:t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  <w:t xml:space="preserve">Ověřovatel zápisu:    Barbora Uzdařová</w:t>
      </w:r>
    </w:p>
    <w:sectPr>
      <w:head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